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BC6E42" w14:textId="77777777" w:rsidR="007B00EB" w:rsidRDefault="000A7F4D" w:rsidP="00F655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6"/>
          <w:szCs w:val="36"/>
        </w:rPr>
      </w:pPr>
      <w:bookmarkStart w:id="0" w:name="_GoBack"/>
      <w:bookmarkEnd w:id="0"/>
      <w:r>
        <w:rPr>
          <w:b/>
          <w:sz w:val="40"/>
          <w:szCs w:val="40"/>
        </w:rPr>
        <w:t xml:space="preserve">     </w:t>
      </w:r>
      <w:r>
        <w:rPr>
          <w:b/>
          <w:sz w:val="36"/>
          <w:szCs w:val="36"/>
        </w:rPr>
        <w:t>Kritéria pro přijímání dětí k předškolnímu vzdělávání</w:t>
      </w:r>
    </w:p>
    <w:p w14:paraId="02DE95B3" w14:textId="77777777" w:rsidR="000A7F4D" w:rsidRDefault="000A7F4D" w:rsidP="00F655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</w:t>
      </w:r>
      <w:r w:rsidR="00F655B5">
        <w:rPr>
          <w:b/>
          <w:sz w:val="36"/>
          <w:szCs w:val="36"/>
        </w:rPr>
        <w:t xml:space="preserve">                  v mateřské škole</w:t>
      </w:r>
    </w:p>
    <w:p w14:paraId="30219E97" w14:textId="77777777" w:rsidR="004C66A2" w:rsidRDefault="004C66A2" w:rsidP="00405AA1">
      <w:pPr>
        <w:rPr>
          <w:sz w:val="16"/>
          <w:szCs w:val="16"/>
        </w:rPr>
      </w:pPr>
    </w:p>
    <w:p w14:paraId="14CDC0EE" w14:textId="77777777" w:rsidR="007B00EB" w:rsidRPr="004C66A2" w:rsidRDefault="007B00EB" w:rsidP="004C66A2">
      <w:pPr>
        <w:jc w:val="both"/>
        <w:rPr>
          <w:sz w:val="22"/>
          <w:szCs w:val="22"/>
        </w:rPr>
      </w:pPr>
      <w:r w:rsidRPr="004C66A2">
        <w:rPr>
          <w:sz w:val="22"/>
          <w:szCs w:val="22"/>
        </w:rPr>
        <w:t>V souladu se zákonem č. 561/2004Sb. o předškolním, základním, středním, vyšším odborném a jiném vzdělávání (školský zákon), s vyhláškou č. 14/2005 Sb. o předškolním vzdělávání ve znění vyhlášky č. 43/2006 Sb., se stanovují následují</w:t>
      </w:r>
      <w:r w:rsidR="004C66A2" w:rsidRPr="004C66A2">
        <w:rPr>
          <w:sz w:val="22"/>
          <w:szCs w:val="22"/>
        </w:rPr>
        <w:t>cí kritéria, podle kterých bude p</w:t>
      </w:r>
      <w:r w:rsidRPr="004C66A2">
        <w:rPr>
          <w:sz w:val="22"/>
          <w:szCs w:val="22"/>
        </w:rPr>
        <w:t>ostupováno při rozhodování o přijetí dítěte k předškolnímu vzdělávání v mateřské škole</w:t>
      </w:r>
      <w:r w:rsidR="00F655B5" w:rsidRPr="004C66A2">
        <w:rPr>
          <w:sz w:val="22"/>
          <w:szCs w:val="22"/>
        </w:rPr>
        <w:t xml:space="preserve"> </w:t>
      </w:r>
      <w:r w:rsidRPr="004C66A2">
        <w:rPr>
          <w:sz w:val="22"/>
          <w:szCs w:val="22"/>
        </w:rPr>
        <w:t>v Pecce.</w:t>
      </w:r>
    </w:p>
    <w:p w14:paraId="346F2C2D" w14:textId="77777777" w:rsidR="007B00EB" w:rsidRDefault="007B00EB" w:rsidP="007B00EB"/>
    <w:p w14:paraId="27FE794A" w14:textId="77777777" w:rsidR="007B00EB" w:rsidRPr="004C66A2" w:rsidRDefault="007B00EB" w:rsidP="00D65D93">
      <w:pPr>
        <w:pStyle w:val="Odstavecseseznamem"/>
        <w:numPr>
          <w:ilvl w:val="0"/>
          <w:numId w:val="5"/>
        </w:numPr>
        <w:jc w:val="both"/>
        <w:rPr>
          <w:b/>
          <w:sz w:val="26"/>
          <w:szCs w:val="26"/>
        </w:rPr>
      </w:pPr>
      <w:r w:rsidRPr="004C66A2">
        <w:rPr>
          <w:b/>
          <w:sz w:val="26"/>
          <w:szCs w:val="26"/>
        </w:rPr>
        <w:t>Děti, které jsou v posledním roce před zahájením školní docházky, případně má odloženou školní docházku a rodiče mají trvalé bydliště v Pecce.</w:t>
      </w:r>
    </w:p>
    <w:p w14:paraId="687FD589" w14:textId="77777777" w:rsidR="00D65D93" w:rsidRPr="004C66A2" w:rsidRDefault="00D65D93" w:rsidP="00D65D93">
      <w:pPr>
        <w:jc w:val="both"/>
        <w:rPr>
          <w:b/>
          <w:sz w:val="26"/>
          <w:szCs w:val="26"/>
        </w:rPr>
      </w:pPr>
    </w:p>
    <w:p w14:paraId="0B2FD7D1" w14:textId="36C17DC1" w:rsidR="00D65D93" w:rsidRPr="004C66A2" w:rsidRDefault="005F01B5" w:rsidP="00F655B5">
      <w:pPr>
        <w:pStyle w:val="Odstavecseseznamem"/>
        <w:numPr>
          <w:ilvl w:val="0"/>
          <w:numId w:val="5"/>
        </w:numPr>
        <w:jc w:val="both"/>
        <w:rPr>
          <w:b/>
          <w:sz w:val="26"/>
          <w:szCs w:val="26"/>
        </w:rPr>
      </w:pPr>
      <w:r w:rsidRPr="004C66A2">
        <w:rPr>
          <w:b/>
          <w:sz w:val="26"/>
          <w:szCs w:val="26"/>
        </w:rPr>
        <w:t>Děti, které k 31. 8. 202</w:t>
      </w:r>
      <w:r w:rsidR="00897952">
        <w:rPr>
          <w:b/>
          <w:sz w:val="26"/>
          <w:szCs w:val="26"/>
        </w:rPr>
        <w:t>6</w:t>
      </w:r>
      <w:r w:rsidR="00D65D93" w:rsidRPr="004C66A2">
        <w:rPr>
          <w:b/>
          <w:sz w:val="26"/>
          <w:szCs w:val="26"/>
        </w:rPr>
        <w:t xml:space="preserve"> dosáhnou nejméně třetího roku věku, v pořadí od</w:t>
      </w:r>
      <w:r w:rsidR="00F655B5" w:rsidRPr="004C66A2">
        <w:rPr>
          <w:b/>
          <w:sz w:val="26"/>
          <w:szCs w:val="26"/>
        </w:rPr>
        <w:t xml:space="preserve"> </w:t>
      </w:r>
      <w:r w:rsidR="00D65D93" w:rsidRPr="004C66A2">
        <w:rPr>
          <w:b/>
          <w:sz w:val="26"/>
          <w:szCs w:val="26"/>
        </w:rPr>
        <w:t>nejstaršího po nejmladší, pokud mají místo trvalého pobytu, v případě cizinců místo pobytu, v příslušném školském obvodu</w:t>
      </w:r>
      <w:r w:rsidR="006567C3">
        <w:rPr>
          <w:b/>
          <w:sz w:val="26"/>
          <w:szCs w:val="26"/>
        </w:rPr>
        <w:t>,</w:t>
      </w:r>
      <w:r w:rsidR="00D65D93" w:rsidRPr="004C66A2">
        <w:rPr>
          <w:b/>
          <w:sz w:val="26"/>
          <w:szCs w:val="26"/>
        </w:rPr>
        <w:t xml:space="preserve"> a to do výše povoleného počtu dětí uvedeného ve školském rejstříku.</w:t>
      </w:r>
    </w:p>
    <w:p w14:paraId="3A169208" w14:textId="77777777" w:rsidR="005F01B5" w:rsidRPr="00417B33" w:rsidRDefault="005F01B5" w:rsidP="00417B33">
      <w:pPr>
        <w:rPr>
          <w:b/>
          <w:sz w:val="26"/>
          <w:szCs w:val="26"/>
        </w:rPr>
      </w:pPr>
    </w:p>
    <w:p w14:paraId="0EED097C" w14:textId="31DF1ACF" w:rsidR="00D65D93" w:rsidRPr="004C66A2" w:rsidRDefault="00D65D93" w:rsidP="005F01B5">
      <w:pPr>
        <w:pStyle w:val="Odstavecseseznamem"/>
        <w:numPr>
          <w:ilvl w:val="0"/>
          <w:numId w:val="5"/>
        </w:numPr>
        <w:rPr>
          <w:b/>
          <w:sz w:val="26"/>
          <w:szCs w:val="26"/>
        </w:rPr>
      </w:pPr>
      <w:r w:rsidRPr="004C66A2">
        <w:rPr>
          <w:b/>
          <w:sz w:val="26"/>
          <w:szCs w:val="26"/>
        </w:rPr>
        <w:t>Děti s tr</w:t>
      </w:r>
      <w:r w:rsidR="00F655B5" w:rsidRPr="004C66A2">
        <w:rPr>
          <w:b/>
          <w:sz w:val="26"/>
          <w:szCs w:val="26"/>
        </w:rPr>
        <w:t>valým pobytem v obci Pecka a jej</w:t>
      </w:r>
      <w:r w:rsidR="001A6D92">
        <w:rPr>
          <w:b/>
          <w:sz w:val="26"/>
          <w:szCs w:val="26"/>
        </w:rPr>
        <w:t>í</w:t>
      </w:r>
      <w:r w:rsidR="00F655B5" w:rsidRPr="004C66A2">
        <w:rPr>
          <w:b/>
          <w:sz w:val="26"/>
          <w:szCs w:val="26"/>
        </w:rPr>
        <w:t xml:space="preserve">ch </w:t>
      </w:r>
      <w:r w:rsidR="00B06920" w:rsidRPr="004C66A2">
        <w:rPr>
          <w:b/>
          <w:sz w:val="26"/>
          <w:szCs w:val="26"/>
        </w:rPr>
        <w:t xml:space="preserve">částech </w:t>
      </w:r>
      <w:r w:rsidR="00B06920">
        <w:rPr>
          <w:b/>
          <w:sz w:val="26"/>
          <w:szCs w:val="26"/>
        </w:rPr>
        <w:t>– Arnoštov</w:t>
      </w:r>
      <w:r w:rsidRPr="004C66A2">
        <w:rPr>
          <w:b/>
          <w:sz w:val="26"/>
          <w:szCs w:val="26"/>
        </w:rPr>
        <w:t>, Bělá u Pecky, Bukovina u Pecky, Horní</w:t>
      </w:r>
      <w:r w:rsidR="00F655B5" w:rsidRPr="004C66A2">
        <w:rPr>
          <w:b/>
          <w:sz w:val="26"/>
          <w:szCs w:val="26"/>
        </w:rPr>
        <w:t xml:space="preserve"> Javoří, Kal, Staňkov, Vidonice</w:t>
      </w:r>
      <w:r w:rsidRPr="004C66A2">
        <w:rPr>
          <w:b/>
          <w:sz w:val="26"/>
          <w:szCs w:val="26"/>
        </w:rPr>
        <w:t>.</w:t>
      </w:r>
    </w:p>
    <w:p w14:paraId="463D7171" w14:textId="77777777" w:rsidR="00405AA1" w:rsidRPr="00897952" w:rsidRDefault="00405AA1" w:rsidP="00897952">
      <w:pPr>
        <w:jc w:val="both"/>
        <w:rPr>
          <w:b/>
          <w:sz w:val="26"/>
          <w:szCs w:val="26"/>
        </w:rPr>
      </w:pPr>
    </w:p>
    <w:p w14:paraId="3E35D152" w14:textId="77777777" w:rsidR="00405AA1" w:rsidRPr="004C66A2" w:rsidRDefault="00405AA1" w:rsidP="00405AA1">
      <w:pPr>
        <w:pStyle w:val="Odstavecseseznamem"/>
        <w:numPr>
          <w:ilvl w:val="0"/>
          <w:numId w:val="5"/>
        </w:numPr>
        <w:jc w:val="both"/>
        <w:rPr>
          <w:b/>
          <w:sz w:val="26"/>
          <w:szCs w:val="26"/>
        </w:rPr>
      </w:pPr>
      <w:r w:rsidRPr="004C66A2">
        <w:rPr>
          <w:b/>
          <w:sz w:val="26"/>
          <w:szCs w:val="26"/>
        </w:rPr>
        <w:t>Děti mladší tří let budou přijaty ke školnímu vzdělávání, pokud bude volná kapacita mateřské školy.</w:t>
      </w:r>
    </w:p>
    <w:p w14:paraId="31AC0564" w14:textId="77777777" w:rsidR="00405AA1" w:rsidRPr="004C66A2" w:rsidRDefault="00405AA1" w:rsidP="00405AA1">
      <w:pPr>
        <w:pStyle w:val="Odstavecseseznamem"/>
        <w:ind w:left="360"/>
        <w:jc w:val="both"/>
        <w:rPr>
          <w:b/>
          <w:sz w:val="26"/>
          <w:szCs w:val="26"/>
        </w:rPr>
      </w:pPr>
    </w:p>
    <w:p w14:paraId="2F57958F" w14:textId="77777777" w:rsidR="00405AA1" w:rsidRPr="004C66A2" w:rsidRDefault="00405AA1" w:rsidP="00405AA1">
      <w:pPr>
        <w:pStyle w:val="Odstavecseseznamem"/>
        <w:numPr>
          <w:ilvl w:val="0"/>
          <w:numId w:val="5"/>
        </w:numPr>
        <w:jc w:val="both"/>
        <w:rPr>
          <w:b/>
          <w:sz w:val="26"/>
          <w:szCs w:val="26"/>
        </w:rPr>
      </w:pPr>
      <w:r w:rsidRPr="004C66A2">
        <w:rPr>
          <w:b/>
          <w:sz w:val="26"/>
          <w:szCs w:val="26"/>
        </w:rPr>
        <w:t>Děti mohou být přijaty k předškolnímu vzdělávání i v průběhu školního roku na uvolněné místo.</w:t>
      </w:r>
    </w:p>
    <w:p w14:paraId="4E116CAF" w14:textId="77777777" w:rsidR="004C66A2" w:rsidRDefault="004C66A2" w:rsidP="004C66A2">
      <w:pPr>
        <w:pStyle w:val="Odstavecseseznamem"/>
        <w:ind w:left="360"/>
        <w:jc w:val="both"/>
        <w:rPr>
          <w:b/>
          <w:sz w:val="28"/>
          <w:szCs w:val="28"/>
        </w:rPr>
      </w:pPr>
    </w:p>
    <w:p w14:paraId="793727E5" w14:textId="77777777" w:rsidR="00897952" w:rsidRDefault="004C66A2" w:rsidP="004C66A2">
      <w:pPr>
        <w:jc w:val="both"/>
      </w:pPr>
      <w:r w:rsidRPr="004C66A2">
        <w:t>Podmínkou přijímání do mateřské školy je proočkovanost dětí - mohou být přijaty pouze děti, které jsou řádně očkovány</w:t>
      </w:r>
      <w:r w:rsidR="00897952">
        <w:t>,</w:t>
      </w:r>
      <w:r w:rsidRPr="004C66A2">
        <w:t xml:space="preserve"> nebo ty, které se nemohou očkování podrobit pro trvalou kontraindikaci, což musí být obojí doloženo lékařským potvrzením Zákon č. 258/2000 Sb., § 50 v platném znění. Netýká se dětí, které budou plnit povinnou předškolní docházku. </w:t>
      </w:r>
    </w:p>
    <w:p w14:paraId="0D835855" w14:textId="2065B756" w:rsidR="004C66A2" w:rsidRPr="004C66A2" w:rsidRDefault="004C66A2" w:rsidP="004C66A2">
      <w:pPr>
        <w:jc w:val="both"/>
      </w:pPr>
      <w:r w:rsidRPr="004C66A2">
        <w:t>Po ukončení přijímacího řízení budou zveřejněna registrační čísla přijatých dětí na webových stránkách a vstupních dveřích MŠ. Zákonní zástupci nepřijatých dětí obdrží Rozhodnutí doporučeně poštou.</w:t>
      </w:r>
    </w:p>
    <w:p w14:paraId="02E077CB" w14:textId="77777777" w:rsidR="00405AA1" w:rsidRPr="004C66A2" w:rsidRDefault="00405AA1" w:rsidP="00405AA1">
      <w:pPr>
        <w:jc w:val="both"/>
      </w:pPr>
    </w:p>
    <w:p w14:paraId="78606216" w14:textId="77777777" w:rsidR="00D65D93" w:rsidRPr="004C66A2" w:rsidRDefault="00D65D93" w:rsidP="004C66A2">
      <w:pPr>
        <w:jc w:val="both"/>
      </w:pPr>
      <w:r w:rsidRPr="004C66A2">
        <w:t>Ředitelka školy bude přijímat děti do výše nejvyššího povoleného počtu dětí uvedeného ve školském rejstříku. V případě přijetí dítěte s přiznaným podpůrným opatřením třetího až pátého stupně se počet přijímaných dětí bude snižovat.</w:t>
      </w:r>
    </w:p>
    <w:p w14:paraId="249FE0CE" w14:textId="77777777" w:rsidR="00D65D93" w:rsidRDefault="00D65D93" w:rsidP="00D65D93">
      <w:pPr>
        <w:ind w:left="360"/>
        <w:jc w:val="both"/>
        <w:rPr>
          <w:sz w:val="28"/>
          <w:szCs w:val="28"/>
        </w:rPr>
      </w:pPr>
    </w:p>
    <w:p w14:paraId="31425517" w14:textId="77777777" w:rsidR="00417B33" w:rsidRDefault="00417B33" w:rsidP="004C66A2">
      <w:pPr>
        <w:jc w:val="both"/>
        <w:rPr>
          <w:sz w:val="22"/>
          <w:szCs w:val="22"/>
        </w:rPr>
      </w:pPr>
    </w:p>
    <w:p w14:paraId="6854F46B" w14:textId="77777777" w:rsidR="00417B33" w:rsidRDefault="00417B33" w:rsidP="004C66A2">
      <w:pPr>
        <w:jc w:val="both"/>
        <w:rPr>
          <w:sz w:val="22"/>
          <w:szCs w:val="22"/>
        </w:rPr>
      </w:pPr>
    </w:p>
    <w:p w14:paraId="247FFE27" w14:textId="7F7180F4" w:rsidR="00D65D93" w:rsidRPr="004C66A2" w:rsidRDefault="004C66A2" w:rsidP="004C66A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Pecce </w:t>
      </w:r>
      <w:r w:rsidR="00897952">
        <w:rPr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r w:rsidR="00897952">
        <w:rPr>
          <w:sz w:val="22"/>
          <w:szCs w:val="22"/>
        </w:rPr>
        <w:t>1</w:t>
      </w:r>
      <w:r>
        <w:rPr>
          <w:sz w:val="22"/>
          <w:szCs w:val="22"/>
        </w:rPr>
        <w:t>. 202</w:t>
      </w:r>
      <w:r w:rsidR="00897952">
        <w:rPr>
          <w:sz w:val="22"/>
          <w:szCs w:val="22"/>
        </w:rPr>
        <w:t>6</w:t>
      </w:r>
    </w:p>
    <w:p w14:paraId="5D45E44D" w14:textId="77777777" w:rsidR="00D65D93" w:rsidRPr="004C66A2" w:rsidRDefault="00D65D93" w:rsidP="00D65D93">
      <w:pPr>
        <w:ind w:left="360"/>
        <w:jc w:val="both"/>
        <w:rPr>
          <w:sz w:val="22"/>
          <w:szCs w:val="22"/>
        </w:rPr>
      </w:pPr>
    </w:p>
    <w:p w14:paraId="5D543869" w14:textId="77777777" w:rsidR="00D65D93" w:rsidRPr="004C66A2" w:rsidRDefault="004C66A2" w:rsidP="004C66A2">
      <w:pPr>
        <w:jc w:val="both"/>
        <w:rPr>
          <w:sz w:val="22"/>
          <w:szCs w:val="22"/>
        </w:rPr>
      </w:pPr>
      <w:r>
        <w:rPr>
          <w:sz w:val="22"/>
          <w:szCs w:val="22"/>
        </w:rPr>
        <w:t>Mgr. Šárka Kodymová</w:t>
      </w:r>
      <w:r w:rsidR="00D65D93" w:rsidRPr="004C66A2">
        <w:rPr>
          <w:sz w:val="22"/>
          <w:szCs w:val="22"/>
        </w:rPr>
        <w:tab/>
      </w:r>
      <w:r w:rsidR="00D65D93" w:rsidRPr="004C66A2">
        <w:rPr>
          <w:sz w:val="22"/>
          <w:szCs w:val="22"/>
        </w:rPr>
        <w:tab/>
      </w:r>
      <w:r w:rsidR="00D65D93" w:rsidRPr="004C66A2">
        <w:rPr>
          <w:sz w:val="22"/>
          <w:szCs w:val="22"/>
        </w:rPr>
        <w:tab/>
      </w:r>
      <w:r w:rsidR="00D65D93" w:rsidRPr="004C66A2">
        <w:rPr>
          <w:sz w:val="22"/>
          <w:szCs w:val="22"/>
        </w:rPr>
        <w:tab/>
      </w:r>
      <w:r w:rsidR="00D65D93" w:rsidRPr="004C66A2">
        <w:rPr>
          <w:sz w:val="22"/>
          <w:szCs w:val="22"/>
        </w:rPr>
        <w:tab/>
      </w:r>
      <w:r w:rsidR="00D65D93" w:rsidRPr="004C66A2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65D93" w:rsidRPr="004C66A2">
        <w:rPr>
          <w:sz w:val="22"/>
          <w:szCs w:val="22"/>
        </w:rPr>
        <w:t>Veronika Zahradníková</w:t>
      </w:r>
    </w:p>
    <w:p w14:paraId="0304F734" w14:textId="77777777" w:rsidR="00D65D93" w:rsidRPr="004C66A2" w:rsidRDefault="00496945" w:rsidP="004C66A2">
      <w:pPr>
        <w:jc w:val="both"/>
        <w:rPr>
          <w:sz w:val="22"/>
          <w:szCs w:val="22"/>
        </w:rPr>
      </w:pPr>
      <w:r>
        <w:rPr>
          <w:sz w:val="22"/>
          <w:szCs w:val="22"/>
        </w:rPr>
        <w:t>ř</w:t>
      </w:r>
      <w:r w:rsidR="00D65D93" w:rsidRPr="00496945">
        <w:rPr>
          <w:sz w:val="22"/>
          <w:szCs w:val="22"/>
        </w:rPr>
        <w:t xml:space="preserve">editelka </w:t>
      </w:r>
      <w:r>
        <w:rPr>
          <w:sz w:val="22"/>
          <w:szCs w:val="22"/>
        </w:rPr>
        <w:t xml:space="preserve">ZŠ a MŠ Pecka </w:t>
      </w:r>
      <w:r w:rsidR="00D65D93" w:rsidRPr="00496945">
        <w:rPr>
          <w:sz w:val="22"/>
          <w:szCs w:val="22"/>
        </w:rPr>
        <w:tab/>
      </w:r>
      <w:r w:rsidR="00D65D93" w:rsidRPr="00496945">
        <w:rPr>
          <w:sz w:val="22"/>
          <w:szCs w:val="22"/>
        </w:rPr>
        <w:tab/>
      </w:r>
      <w:r w:rsidR="00D65D93" w:rsidRPr="00496945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 xml:space="preserve">                                      </w:t>
      </w:r>
      <w:r w:rsidR="00D65D93" w:rsidRPr="00496945">
        <w:rPr>
          <w:sz w:val="22"/>
          <w:szCs w:val="22"/>
        </w:rPr>
        <w:t xml:space="preserve">zástupce ředitele </w:t>
      </w:r>
    </w:p>
    <w:sectPr w:rsidR="00D65D93" w:rsidRPr="004C66A2" w:rsidSect="004C66A2">
      <w:headerReference w:type="default" r:id="rId8"/>
      <w:pgSz w:w="11906" w:h="16838" w:code="9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E16FF" w14:textId="77777777" w:rsidR="007D235C" w:rsidRDefault="007D235C">
      <w:r>
        <w:separator/>
      </w:r>
    </w:p>
  </w:endnote>
  <w:endnote w:type="continuationSeparator" w:id="0">
    <w:p w14:paraId="17B81C48" w14:textId="77777777" w:rsidR="007D235C" w:rsidRDefault="007D2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0F7D1" w14:textId="77777777" w:rsidR="007D235C" w:rsidRDefault="007D235C">
      <w:r>
        <w:separator/>
      </w:r>
    </w:p>
  </w:footnote>
  <w:footnote w:type="continuationSeparator" w:id="0">
    <w:p w14:paraId="4972045D" w14:textId="77777777" w:rsidR="007D235C" w:rsidRDefault="007D2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A96C6" w14:textId="77777777" w:rsidR="0043638A" w:rsidRDefault="00405AA1" w:rsidP="00405AA1">
    <w:pPr>
      <w:pStyle w:val="Zptenadresa"/>
      <w:framePr w:w="0" w:hRule="auto" w:hSpace="0" w:vSpace="0" w:wrap="auto" w:vAnchor="margin" w:hAnchor="text" w:xAlign="left" w:yAlign="inline"/>
      <w:tabs>
        <w:tab w:val="clear" w:pos="2160"/>
      </w:tabs>
      <w:ind w:left="708" w:firstLine="708"/>
      <w:rPr>
        <w:rFonts w:ascii="Arial Black" w:hAnsi="Arial Black"/>
        <w:sz w:val="32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2EDA076F" wp14:editId="7D5BE9CA">
          <wp:simplePos x="0" y="0"/>
          <wp:positionH relativeFrom="column">
            <wp:posOffset>205105</wp:posOffset>
          </wp:positionH>
          <wp:positionV relativeFrom="paragraph">
            <wp:posOffset>84455</wp:posOffset>
          </wp:positionV>
          <wp:extent cx="476250" cy="600075"/>
          <wp:effectExtent l="0" t="0" r="0" b="9525"/>
          <wp:wrapNone/>
          <wp:docPr id="11" name="obrázek 1" descr="Logo černobíl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černobílé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638A">
      <w:rPr>
        <w:rFonts w:ascii="Arial Black" w:hAnsi="Arial Black"/>
        <w:spacing w:val="-25"/>
        <w:sz w:val="32"/>
      </w:rPr>
      <w:t>Základní škola a Mateřská škola Pecka</w:t>
    </w:r>
    <w:r w:rsidR="0043638A">
      <w:rPr>
        <w:rFonts w:ascii="Arial Black" w:hAnsi="Arial Black"/>
        <w:sz w:val="32"/>
      </w:rPr>
      <w:tab/>
    </w:r>
  </w:p>
  <w:p w14:paraId="5DB70242" w14:textId="77777777" w:rsidR="0043638A" w:rsidRDefault="00405AA1" w:rsidP="00917F61">
    <w:pPr>
      <w:pStyle w:val="Zptenadresa"/>
      <w:framePr w:w="0" w:hRule="auto" w:hSpace="0" w:vSpace="0" w:wrap="auto" w:vAnchor="margin" w:hAnchor="text" w:xAlign="left" w:yAlign="inline"/>
      <w:tabs>
        <w:tab w:val="left" w:pos="3600"/>
        <w:tab w:val="left" w:pos="5760"/>
        <w:tab w:val="left" w:pos="6480"/>
      </w:tabs>
      <w:rPr>
        <w:sz w:val="18"/>
      </w:rPr>
    </w:pPr>
    <w:r>
      <w:rPr>
        <w:rFonts w:ascii="Arial Black" w:hAnsi="Arial Black"/>
        <w:sz w:val="18"/>
      </w:rPr>
      <w:t xml:space="preserve">                        </w:t>
    </w:r>
    <w:r w:rsidR="0043638A">
      <w:rPr>
        <w:rFonts w:ascii="Arial Black" w:hAnsi="Arial Black"/>
        <w:sz w:val="18"/>
      </w:rPr>
      <w:t xml:space="preserve">Základní škola a Mateřská škola Pecka  </w:t>
    </w:r>
    <w:r>
      <w:rPr>
        <w:rFonts w:ascii="Arial Black" w:hAnsi="Arial Black"/>
        <w:sz w:val="18"/>
      </w:rPr>
      <w:t xml:space="preserve"> </w:t>
    </w:r>
    <w:r w:rsidR="0043638A">
      <w:rPr>
        <w:rFonts w:ascii="Arial Black" w:hAnsi="Arial Black"/>
        <w:sz w:val="18"/>
      </w:rPr>
      <w:t xml:space="preserve">           </w:t>
    </w:r>
    <w:r w:rsidR="0043638A">
      <w:rPr>
        <w:sz w:val="18"/>
      </w:rPr>
      <w:t xml:space="preserve">Telefon: </w:t>
    </w:r>
    <w:r w:rsidR="0043638A">
      <w:rPr>
        <w:sz w:val="18"/>
      </w:rPr>
      <w:tab/>
    </w:r>
    <w:r>
      <w:rPr>
        <w:sz w:val="18"/>
      </w:rPr>
      <w:t xml:space="preserve">  </w:t>
    </w:r>
    <w:r w:rsidR="0043638A">
      <w:rPr>
        <w:sz w:val="18"/>
      </w:rPr>
      <w:t>493 799166</w:t>
    </w:r>
  </w:p>
  <w:p w14:paraId="50DE94D0" w14:textId="77777777" w:rsidR="00405AA1" w:rsidRDefault="00405AA1" w:rsidP="00405AA1">
    <w:pPr>
      <w:pStyle w:val="Zptenadresa"/>
      <w:framePr w:w="0" w:hRule="auto" w:hSpace="0" w:vSpace="0" w:wrap="auto" w:vAnchor="margin" w:hAnchor="text" w:xAlign="left" w:yAlign="inline"/>
      <w:tabs>
        <w:tab w:val="left" w:pos="3600"/>
        <w:tab w:val="left" w:pos="5760"/>
        <w:tab w:val="left" w:pos="6480"/>
      </w:tabs>
      <w:rPr>
        <w:sz w:val="18"/>
      </w:rPr>
    </w:pPr>
    <w:r>
      <w:rPr>
        <w:sz w:val="18"/>
      </w:rPr>
      <w:t xml:space="preserve">                             </w:t>
    </w:r>
    <w:r w:rsidR="0043638A">
      <w:rPr>
        <w:sz w:val="18"/>
      </w:rPr>
      <w:t>č.p. 38</w:t>
    </w:r>
    <w:r>
      <w:rPr>
        <w:sz w:val="18"/>
      </w:rPr>
      <w:t xml:space="preserve">                                   </w:t>
    </w:r>
    <w:r w:rsidR="0043638A">
      <w:rPr>
        <w:sz w:val="18"/>
      </w:rPr>
      <w:t xml:space="preserve">                                                Fax: </w:t>
    </w:r>
    <w:r w:rsidR="0043638A">
      <w:rPr>
        <w:sz w:val="18"/>
      </w:rPr>
      <w:tab/>
    </w:r>
    <w:r>
      <w:rPr>
        <w:sz w:val="18"/>
      </w:rPr>
      <w:t xml:space="preserve">  493 799166      </w:t>
    </w:r>
  </w:p>
  <w:p w14:paraId="05FFCC8D" w14:textId="77777777" w:rsidR="0043638A" w:rsidRPr="00917F61" w:rsidRDefault="00405AA1" w:rsidP="00405AA1">
    <w:pPr>
      <w:pStyle w:val="Zptenadresa"/>
      <w:framePr w:w="0" w:hRule="auto" w:hSpace="0" w:vSpace="0" w:wrap="auto" w:vAnchor="margin" w:hAnchor="text" w:xAlign="left" w:yAlign="inline"/>
      <w:tabs>
        <w:tab w:val="left" w:pos="3600"/>
        <w:tab w:val="left" w:pos="5760"/>
        <w:tab w:val="left" w:pos="6480"/>
      </w:tabs>
      <w:rPr>
        <w:sz w:val="18"/>
      </w:rPr>
    </w:pPr>
    <w:r>
      <w:rPr>
        <w:sz w:val="18"/>
      </w:rPr>
      <w:t xml:space="preserve">                             </w:t>
    </w:r>
    <w:r w:rsidR="0043638A">
      <w:rPr>
        <w:sz w:val="18"/>
      </w:rPr>
      <w:t>507 82 Pecka</w:t>
    </w:r>
    <w:r w:rsidR="0043638A">
      <w:rPr>
        <w:sz w:val="18"/>
      </w:rPr>
      <w:tab/>
    </w:r>
    <w:r w:rsidR="0043638A" w:rsidRPr="00AE0287">
      <w:rPr>
        <w:sz w:val="18"/>
      </w:rPr>
      <w:t xml:space="preserve">                                                   E-mail: </w:t>
    </w:r>
    <w:r w:rsidR="0043638A">
      <w:rPr>
        <w:sz w:val="18"/>
      </w:rPr>
      <w:tab/>
    </w:r>
    <w:r>
      <w:rPr>
        <w:sz w:val="18"/>
      </w:rPr>
      <w:t xml:space="preserve">  </w:t>
    </w:r>
    <w:hyperlink r:id="rId2" w:history="1">
      <w:r w:rsidR="0043638A" w:rsidRPr="00917F61">
        <w:rPr>
          <w:rStyle w:val="Hypertextovodkaz"/>
          <w:color w:val="auto"/>
          <w:sz w:val="18"/>
        </w:rPr>
        <w:t>zs.pecka@seznam.cz</w:t>
      </w:r>
    </w:hyperlink>
    <w:r w:rsidR="0043638A" w:rsidRPr="00917F61">
      <w:rPr>
        <w:sz w:val="18"/>
      </w:rPr>
      <w:t xml:space="preserve"> </w:t>
    </w:r>
  </w:p>
  <w:p w14:paraId="415700A9" w14:textId="77777777" w:rsidR="0043638A" w:rsidRPr="00917F61" w:rsidRDefault="0043638A" w:rsidP="00917F61">
    <w:pPr>
      <w:pStyle w:val="Zptenadresa"/>
      <w:framePr w:w="0" w:hRule="auto" w:hSpace="0" w:vSpace="0" w:wrap="auto" w:vAnchor="margin" w:hAnchor="text" w:xAlign="left" w:yAlign="inline"/>
      <w:tabs>
        <w:tab w:val="left" w:pos="3600"/>
        <w:tab w:val="left" w:pos="5760"/>
        <w:tab w:val="left" w:pos="6480"/>
      </w:tabs>
    </w:pPr>
    <w:r w:rsidRPr="00917F61">
      <w:rPr>
        <w:sz w:val="18"/>
      </w:rPr>
      <w:tab/>
    </w:r>
    <w:r w:rsidRPr="00917F61">
      <w:rPr>
        <w:sz w:val="18"/>
      </w:rPr>
      <w:tab/>
    </w:r>
    <w:r w:rsidRPr="00917F61">
      <w:rPr>
        <w:sz w:val="18"/>
      </w:rPr>
      <w:tab/>
    </w:r>
    <w:r w:rsidR="00405AA1">
      <w:rPr>
        <w:sz w:val="18"/>
      </w:rPr>
      <w:t xml:space="preserve">        </w:t>
    </w:r>
    <w:r w:rsidRPr="00917F61">
      <w:rPr>
        <w:sz w:val="18"/>
      </w:rPr>
      <w:t>Web:</w:t>
    </w:r>
    <w:r w:rsidR="00405AA1">
      <w:rPr>
        <w:sz w:val="18"/>
      </w:rPr>
      <w:t xml:space="preserve">            </w:t>
    </w:r>
    <w:hyperlink r:id="rId3" w:history="1">
      <w:r w:rsidR="007A0E0E" w:rsidRPr="002264D6">
        <w:rPr>
          <w:rStyle w:val="Hypertextovodkaz"/>
          <w:color w:val="auto"/>
          <w:sz w:val="18"/>
        </w:rPr>
        <w:t>www.zs-pecka.cz</w:t>
      </w:r>
    </w:hyperlink>
    <w:r w:rsidRPr="00917F61">
      <w:rPr>
        <w:sz w:val="18"/>
      </w:rPr>
      <w:t xml:space="preserve"> </w:t>
    </w:r>
  </w:p>
  <w:p w14:paraId="41C11927" w14:textId="77777777" w:rsidR="004C66A2" w:rsidRPr="00917F61" w:rsidRDefault="004C66A2" w:rsidP="00917F61">
    <w:pPr>
      <w:rPr>
        <w:rFonts w:ascii="Arial Black" w:hAnsi="Arial Black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D14BC"/>
    <w:multiLevelType w:val="hybridMultilevel"/>
    <w:tmpl w:val="FB3277C2"/>
    <w:lvl w:ilvl="0" w:tplc="0E94886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F4A89"/>
    <w:multiLevelType w:val="hybridMultilevel"/>
    <w:tmpl w:val="5D283C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6566C"/>
    <w:multiLevelType w:val="hybridMultilevel"/>
    <w:tmpl w:val="9C62E530"/>
    <w:lvl w:ilvl="0" w:tplc="EE12E340"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5DA668DA"/>
    <w:multiLevelType w:val="hybridMultilevel"/>
    <w:tmpl w:val="7990F2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954E2"/>
    <w:multiLevelType w:val="hybridMultilevel"/>
    <w:tmpl w:val="42BA37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F0CE4"/>
    <w:multiLevelType w:val="hybridMultilevel"/>
    <w:tmpl w:val="4CA6FAA6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gutterAtTop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2D3"/>
    <w:rsid w:val="000107E1"/>
    <w:rsid w:val="000232D3"/>
    <w:rsid w:val="0002600B"/>
    <w:rsid w:val="00042D5D"/>
    <w:rsid w:val="00044A2E"/>
    <w:rsid w:val="00064766"/>
    <w:rsid w:val="00070990"/>
    <w:rsid w:val="000A7F4D"/>
    <w:rsid w:val="001A6D92"/>
    <w:rsid w:val="002264D6"/>
    <w:rsid w:val="00311089"/>
    <w:rsid w:val="00371B8D"/>
    <w:rsid w:val="00387EF7"/>
    <w:rsid w:val="003A45B0"/>
    <w:rsid w:val="003A5338"/>
    <w:rsid w:val="003F7B23"/>
    <w:rsid w:val="00405AA1"/>
    <w:rsid w:val="004152BF"/>
    <w:rsid w:val="00417B33"/>
    <w:rsid w:val="0043638A"/>
    <w:rsid w:val="00496945"/>
    <w:rsid w:val="004B7790"/>
    <w:rsid w:val="004C66A2"/>
    <w:rsid w:val="004D44C5"/>
    <w:rsid w:val="0059418D"/>
    <w:rsid w:val="005B6E67"/>
    <w:rsid w:val="005F01B5"/>
    <w:rsid w:val="00653232"/>
    <w:rsid w:val="00654786"/>
    <w:rsid w:val="006567C3"/>
    <w:rsid w:val="00686F7A"/>
    <w:rsid w:val="006D296D"/>
    <w:rsid w:val="00707F40"/>
    <w:rsid w:val="00723AA3"/>
    <w:rsid w:val="007A0E0E"/>
    <w:rsid w:val="007B00EB"/>
    <w:rsid w:val="007D235C"/>
    <w:rsid w:val="007E167C"/>
    <w:rsid w:val="00822A8B"/>
    <w:rsid w:val="0082654E"/>
    <w:rsid w:val="00836F82"/>
    <w:rsid w:val="00892CA3"/>
    <w:rsid w:val="00893ED3"/>
    <w:rsid w:val="008968C2"/>
    <w:rsid w:val="00897952"/>
    <w:rsid w:val="008D0E12"/>
    <w:rsid w:val="00911064"/>
    <w:rsid w:val="00917F61"/>
    <w:rsid w:val="0094393A"/>
    <w:rsid w:val="00951284"/>
    <w:rsid w:val="009A4DF7"/>
    <w:rsid w:val="009A5709"/>
    <w:rsid w:val="009D383D"/>
    <w:rsid w:val="00A24172"/>
    <w:rsid w:val="00A273E5"/>
    <w:rsid w:val="00B06920"/>
    <w:rsid w:val="00BB1532"/>
    <w:rsid w:val="00BB72D3"/>
    <w:rsid w:val="00BF014A"/>
    <w:rsid w:val="00C00C85"/>
    <w:rsid w:val="00C36260"/>
    <w:rsid w:val="00D075FD"/>
    <w:rsid w:val="00D36E5B"/>
    <w:rsid w:val="00D65D93"/>
    <w:rsid w:val="00D826A7"/>
    <w:rsid w:val="00DF1CF3"/>
    <w:rsid w:val="00DF6E1C"/>
    <w:rsid w:val="00E20373"/>
    <w:rsid w:val="00E605E2"/>
    <w:rsid w:val="00E74C08"/>
    <w:rsid w:val="00F62C0E"/>
    <w:rsid w:val="00F655B5"/>
    <w:rsid w:val="00FD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E409DD"/>
  <w15:docId w15:val="{73D44C1E-7217-41C5-8D6D-85AB8CF0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600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17F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17F61"/>
    <w:pPr>
      <w:tabs>
        <w:tab w:val="center" w:pos="4536"/>
        <w:tab w:val="right" w:pos="9072"/>
      </w:tabs>
    </w:pPr>
  </w:style>
  <w:style w:type="paragraph" w:customStyle="1" w:styleId="Zptenadresa">
    <w:name w:val="Zpáteční adresa"/>
    <w:basedOn w:val="Normln"/>
    <w:rsid w:val="00917F61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</w:pPr>
    <w:rPr>
      <w:rFonts w:ascii="Arial" w:hAnsi="Arial"/>
      <w:sz w:val="14"/>
      <w:szCs w:val="20"/>
      <w:lang w:eastAsia="en-US"/>
    </w:rPr>
  </w:style>
  <w:style w:type="character" w:styleId="Hypertextovodkaz">
    <w:name w:val="Hyperlink"/>
    <w:basedOn w:val="Standardnpsmoodstavce"/>
    <w:rsid w:val="00917F61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2264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2264D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00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-pecka.cz" TargetMode="External"/><Relationship Id="rId2" Type="http://schemas.openxmlformats.org/officeDocument/2006/relationships/hyperlink" Target="mailto:zs.pecka@seznam.c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Plocha\Sablona%20-%20papir%20s%20hlavickou(1)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F2279-2753-469F-9034-B7A3D79D9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 - papir s hlavickou(1)</Template>
  <TotalTime>0</TotalTime>
  <Pages>1</Pages>
  <Words>312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Links>
    <vt:vector size="12" baseType="variant">
      <vt:variant>
        <vt:i4>655381</vt:i4>
      </vt:variant>
      <vt:variant>
        <vt:i4>3</vt:i4>
      </vt:variant>
      <vt:variant>
        <vt:i4>0</vt:i4>
      </vt:variant>
      <vt:variant>
        <vt:i4>5</vt:i4>
      </vt:variant>
      <vt:variant>
        <vt:lpwstr>http://zs.pecka.indos.cz/</vt:lpwstr>
      </vt:variant>
      <vt:variant>
        <vt:lpwstr/>
      </vt:variant>
      <vt:variant>
        <vt:i4>8192013</vt:i4>
      </vt:variant>
      <vt:variant>
        <vt:i4>0</vt:i4>
      </vt:variant>
      <vt:variant>
        <vt:i4>0</vt:i4>
      </vt:variant>
      <vt:variant>
        <vt:i4>5</vt:i4>
      </vt:variant>
      <vt:variant>
        <vt:lpwstr>mailto:zs.pecka@seznam.cz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User</cp:lastModifiedBy>
  <cp:revision>2</cp:revision>
  <cp:lastPrinted>2025-03-03T11:37:00Z</cp:lastPrinted>
  <dcterms:created xsi:type="dcterms:W3CDTF">2026-01-07T11:15:00Z</dcterms:created>
  <dcterms:modified xsi:type="dcterms:W3CDTF">2026-01-07T11:15:00Z</dcterms:modified>
</cp:coreProperties>
</file>